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A4" w:rsidRDefault="00FB5A06" w:rsidP="00FB5A06">
      <w:pPr>
        <w:spacing w:after="0"/>
        <w:jc w:val="both"/>
        <w:rPr>
          <w:rFonts w:ascii="Times New Roman" w:hAnsi="Times New Roman" w:cs="Times New Roman"/>
        </w:rPr>
      </w:pPr>
      <w:r w:rsidRPr="00BE02A4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-655320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2A4" w:rsidRPr="00500E06" w:rsidRDefault="00BE02A4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REPUBLIKA HRVATSKA</w:t>
      </w:r>
    </w:p>
    <w:p w:rsidR="00BE02A4" w:rsidRPr="00500E06" w:rsidRDefault="00BE02A4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BE02A4" w:rsidRPr="00500E06" w:rsidRDefault="00BE02A4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OPĆINA VELIKA LUDINA</w:t>
      </w:r>
    </w:p>
    <w:p w:rsidR="00FB5A06" w:rsidRPr="00500E06" w:rsidRDefault="00FB5A06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OPĆINSKO VIJEĆE</w:t>
      </w:r>
    </w:p>
    <w:p w:rsidR="00FB5A06" w:rsidRPr="00500E06" w:rsidRDefault="00FB5A06" w:rsidP="00FB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2A4" w:rsidRPr="00500E06" w:rsidRDefault="00BF4D66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  3</w:t>
      </w:r>
      <w:r w:rsidR="00A941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-01/23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-01/      </w:t>
      </w:r>
      <w:r w:rsidR="00BE02A4" w:rsidRPr="00500E06">
        <w:rPr>
          <w:rFonts w:ascii="Times New Roman" w:hAnsi="Times New Roman" w:cs="Times New Roman"/>
          <w:sz w:val="24"/>
          <w:szCs w:val="24"/>
        </w:rPr>
        <w:tab/>
      </w:r>
      <w:r w:rsidR="00BE02A4" w:rsidRPr="00500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</w:p>
    <w:p w:rsidR="00BE02A4" w:rsidRPr="00500E06" w:rsidRDefault="00BF4D66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2176-19-02-23</w:t>
      </w:r>
    </w:p>
    <w:p w:rsidR="00500E06" w:rsidRDefault="00BF4D66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Ludina, __.__.2023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02A4" w:rsidRPr="00500E06" w:rsidRDefault="00BE02A4" w:rsidP="0050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94150" w:rsidRPr="00500E06" w:rsidRDefault="0090418A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 Na temelju članka 65. st. 3. Zakona o šumama („Narodne novine“ br. 68/18, 115/18, 98/19</w:t>
      </w:r>
      <w:r w:rsidR="00500E06">
        <w:rPr>
          <w:rFonts w:ascii="Times New Roman" w:hAnsi="Times New Roman" w:cs="Times New Roman"/>
          <w:sz w:val="24"/>
          <w:szCs w:val="24"/>
        </w:rPr>
        <w:t xml:space="preserve">, </w:t>
      </w:r>
      <w:r w:rsidR="00670D19" w:rsidRPr="00500E06">
        <w:rPr>
          <w:rFonts w:ascii="Times New Roman" w:hAnsi="Times New Roman" w:cs="Times New Roman"/>
          <w:sz w:val="24"/>
          <w:szCs w:val="24"/>
        </w:rPr>
        <w:t>32/20</w:t>
      </w:r>
      <w:r w:rsidR="00BF4D66">
        <w:rPr>
          <w:rFonts w:ascii="Times New Roman" w:hAnsi="Times New Roman" w:cs="Times New Roman"/>
          <w:sz w:val="24"/>
          <w:szCs w:val="24"/>
        </w:rPr>
        <w:t xml:space="preserve">, </w:t>
      </w:r>
      <w:r w:rsidR="00500E06">
        <w:rPr>
          <w:rFonts w:ascii="Times New Roman" w:hAnsi="Times New Roman" w:cs="Times New Roman"/>
          <w:sz w:val="24"/>
          <w:szCs w:val="24"/>
        </w:rPr>
        <w:t>145/20</w:t>
      </w:r>
      <w:r w:rsidR="00A94150">
        <w:rPr>
          <w:rFonts w:ascii="Times New Roman" w:hAnsi="Times New Roman" w:cs="Times New Roman"/>
          <w:sz w:val="24"/>
          <w:szCs w:val="24"/>
        </w:rPr>
        <w:t>, 101/23</w:t>
      </w:r>
      <w:r w:rsidRPr="00500E06">
        <w:rPr>
          <w:rFonts w:ascii="Times New Roman" w:hAnsi="Times New Roman" w:cs="Times New Roman"/>
          <w:sz w:val="24"/>
          <w:szCs w:val="24"/>
        </w:rPr>
        <w:t xml:space="preserve">) </w:t>
      </w:r>
      <w:r w:rsidRPr="00500E06"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članka </w:t>
      </w:r>
      <w:r w:rsidR="00BE02A4" w:rsidRPr="00500E06">
        <w:rPr>
          <w:rFonts w:ascii="Times New Roman" w:hAnsi="Times New Roman" w:cs="Times New Roman"/>
          <w:bCs/>
          <w:sz w:val="24"/>
          <w:szCs w:val="24"/>
        </w:rPr>
        <w:t xml:space="preserve">34. i 35. Statuta Općine Velika Ludina ("Službene novine" Općine Velika Ludina broj: </w:t>
      </w:r>
      <w:r w:rsidR="00EE6D44">
        <w:rPr>
          <w:rFonts w:ascii="Times New Roman" w:hAnsi="Times New Roman" w:cs="Times New Roman"/>
          <w:bCs/>
          <w:sz w:val="24"/>
          <w:szCs w:val="24"/>
        </w:rPr>
        <w:t>3/22 i 5/22</w:t>
      </w:r>
      <w:r w:rsidR="00BE02A4" w:rsidRPr="00500E06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 Općinsko vijeće O</w:t>
      </w:r>
      <w:r w:rsidR="00483570" w:rsidRPr="00500E06">
        <w:rPr>
          <w:rFonts w:ascii="Times New Roman" w:hAnsi="Times New Roman" w:cs="Times New Roman"/>
          <w:sz w:val="24"/>
          <w:szCs w:val="24"/>
        </w:rPr>
        <w:t xml:space="preserve">pćine Velika Ludina na svojoj </w:t>
      </w:r>
      <w:r w:rsidR="00BF4D66">
        <w:rPr>
          <w:rFonts w:ascii="Times New Roman" w:hAnsi="Times New Roman" w:cs="Times New Roman"/>
          <w:sz w:val="24"/>
          <w:szCs w:val="24"/>
        </w:rPr>
        <w:t>__. sjednici održanoj __.__.2023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. godine, donijelo je  </w:t>
      </w:r>
      <w:bookmarkStart w:id="0" w:name="_GoBack"/>
      <w:bookmarkEnd w:id="0"/>
    </w:p>
    <w:p w:rsidR="0090418A" w:rsidRPr="00500E06" w:rsidRDefault="0090418A" w:rsidP="00904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PROGRAM UTROŠKA SREDSTAVA</w:t>
      </w:r>
    </w:p>
    <w:p w:rsidR="0090418A" w:rsidRPr="00500E06" w:rsidRDefault="00BF4D66" w:rsidP="00FB5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ŠUMSKOG DOPRINOSA ZA 2024</w:t>
      </w:r>
      <w:r w:rsidR="0090418A" w:rsidRPr="00500E0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670D19" w:rsidRPr="00500E06" w:rsidRDefault="00670D19" w:rsidP="00FB5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0418A" w:rsidRPr="00500E06" w:rsidRDefault="0090418A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Ovim Programom utvrđuje se visina prihoda i utrošak sredstava ostvarenih temeljem uplate šumskog doprinosa u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 </w:t>
      </w:r>
      <w:r w:rsidR="00FB5A06" w:rsidRPr="00500E06">
        <w:rPr>
          <w:rFonts w:ascii="Times New Roman" w:hAnsi="Times New Roman" w:cs="Times New Roman"/>
          <w:sz w:val="24"/>
          <w:szCs w:val="24"/>
        </w:rPr>
        <w:t>Općine Velika Ludina</w:t>
      </w:r>
      <w:r w:rsidR="00BF4D66">
        <w:rPr>
          <w:rFonts w:ascii="Times New Roman" w:hAnsi="Times New Roman" w:cs="Times New Roman"/>
          <w:sz w:val="24"/>
          <w:szCs w:val="24"/>
        </w:rPr>
        <w:t xml:space="preserve"> za 2024</w:t>
      </w:r>
      <w:r w:rsidRPr="00500E06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0418A" w:rsidRPr="00500E06" w:rsidRDefault="00BF4D66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 2024</w:t>
      </w:r>
      <w:r w:rsidR="0090418A" w:rsidRPr="00500E06">
        <w:rPr>
          <w:rFonts w:ascii="Times New Roman" w:hAnsi="Times New Roman" w:cs="Times New Roman"/>
          <w:sz w:val="24"/>
          <w:szCs w:val="24"/>
        </w:rPr>
        <w:t>. godini planira se prihod od š</w:t>
      </w:r>
      <w:r w:rsidR="00C06A50">
        <w:rPr>
          <w:rFonts w:ascii="Times New Roman" w:hAnsi="Times New Roman" w:cs="Times New Roman"/>
          <w:sz w:val="24"/>
          <w:szCs w:val="24"/>
        </w:rPr>
        <w:t xml:space="preserve">umskog doprinosa u iznosu od </w:t>
      </w:r>
      <w:r>
        <w:rPr>
          <w:rFonts w:ascii="Times New Roman" w:hAnsi="Times New Roman" w:cs="Times New Roman"/>
          <w:sz w:val="24"/>
          <w:szCs w:val="24"/>
        </w:rPr>
        <w:t>53.000,00 eur</w:t>
      </w: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0418A" w:rsidRPr="00500E06" w:rsidRDefault="0090418A" w:rsidP="0090418A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Sredstva iz članka 2. ovog Program</w:t>
      </w:r>
      <w:r w:rsidR="00BE02A4" w:rsidRPr="00500E06">
        <w:rPr>
          <w:rFonts w:ascii="Times New Roman" w:hAnsi="Times New Roman" w:cs="Times New Roman"/>
          <w:sz w:val="24"/>
          <w:szCs w:val="24"/>
        </w:rPr>
        <w:t xml:space="preserve">a utrošit će se za: </w:t>
      </w:r>
    </w:p>
    <w:tbl>
      <w:tblPr>
        <w:tblW w:w="7739" w:type="dxa"/>
        <w:jc w:val="center"/>
        <w:tblLook w:val="04A0" w:firstRow="1" w:lastRow="0" w:firstColumn="1" w:lastColumn="0" w:noHBand="0" w:noVBand="1"/>
      </w:tblPr>
      <w:tblGrid>
        <w:gridCol w:w="960"/>
        <w:gridCol w:w="5040"/>
        <w:gridCol w:w="1739"/>
      </w:tblGrid>
      <w:tr w:rsidR="00BF4D66" w:rsidRPr="00500E06" w:rsidTr="00BF4D6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66" w:rsidRPr="00500E06" w:rsidRDefault="00BF4D66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66" w:rsidRPr="00500E06" w:rsidRDefault="00BF4D66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66" w:rsidRDefault="00BF4D66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sredstava</w:t>
            </w:r>
          </w:p>
          <w:p w:rsidR="00BF4D66" w:rsidRPr="00500E06" w:rsidRDefault="00BF4D66" w:rsidP="00FB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EURO</w:t>
            </w:r>
          </w:p>
        </w:tc>
      </w:tr>
      <w:tr w:rsidR="00BF4D66" w:rsidRPr="00500E06" w:rsidTr="00BF4D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66" w:rsidRPr="00500E06" w:rsidRDefault="00BF4D66" w:rsidP="00EE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66" w:rsidRPr="00500E06" w:rsidRDefault="00BF4D66" w:rsidP="00EE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hAnsi="Times New Roman" w:cs="Times New Roman"/>
                <w:i/>
                <w:sz w:val="24"/>
                <w:szCs w:val="24"/>
              </w:rPr>
              <w:t>Održavanje nerazvrstanih cesta, makadamskih puteva, bankina, popravak asfalta, cestovnih jaraka i propusta, sanacija klizišta  i dr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66" w:rsidRPr="00500E06" w:rsidRDefault="00BF4D66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BF4D66" w:rsidRPr="00500E06" w:rsidTr="00BF4D66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66" w:rsidRPr="00500E06" w:rsidRDefault="00BF4D66" w:rsidP="00EE6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66" w:rsidRPr="00500E06" w:rsidRDefault="00BF4D66" w:rsidP="00EE6D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66" w:rsidRPr="00500E06" w:rsidRDefault="00BF4D66" w:rsidP="00EE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F4D66" w:rsidRPr="00500E06" w:rsidTr="00BF4D66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66" w:rsidRPr="00500E06" w:rsidRDefault="00BF4D66" w:rsidP="00EE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66" w:rsidRPr="00500E06" w:rsidRDefault="00BF4D66" w:rsidP="00EE6D44">
            <w:pPr>
              <w:ind w:lef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E06">
              <w:rPr>
                <w:rFonts w:ascii="Times New Roman" w:hAnsi="Times New Roman" w:cs="Times New Roman"/>
                <w:i/>
                <w:sz w:val="24"/>
                <w:szCs w:val="24"/>
              </w:rPr>
              <w:t>Održavanje javnih i zelenih površina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D66" w:rsidRPr="00500E06" w:rsidRDefault="00BF4D66" w:rsidP="00EE6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28.000,00</w:t>
            </w:r>
          </w:p>
        </w:tc>
      </w:tr>
    </w:tbl>
    <w:p w:rsidR="00500E06" w:rsidRDefault="00500E06" w:rsidP="009041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18A" w:rsidRPr="00500E06" w:rsidRDefault="0090418A" w:rsidP="0090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0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B5A06" w:rsidRPr="00500E06" w:rsidRDefault="00500E06" w:rsidP="00500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Ovaj program objavit</w:t>
      </w:r>
      <w:r w:rsidR="00FB5A06" w:rsidRPr="00500E06">
        <w:rPr>
          <w:rFonts w:ascii="Times New Roman" w:hAnsi="Times New Roman" w:cs="Times New Roman"/>
          <w:bCs/>
          <w:sz w:val="24"/>
          <w:szCs w:val="24"/>
        </w:rPr>
        <w:t xml:space="preserve"> će se u „Službenim novinama Općine Velika Ludi</w:t>
      </w:r>
      <w:r w:rsidR="00BF4D66">
        <w:rPr>
          <w:rFonts w:ascii="Times New Roman" w:hAnsi="Times New Roman" w:cs="Times New Roman"/>
          <w:bCs/>
          <w:sz w:val="24"/>
          <w:szCs w:val="24"/>
        </w:rPr>
        <w:t>na“, a stupa na snagu 01.01.2024</w:t>
      </w:r>
      <w:r w:rsidR="00FB5A06" w:rsidRPr="00500E06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670D19" w:rsidRPr="00500E06" w:rsidRDefault="00FB5A06" w:rsidP="00500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>OPĆINSKO VIJEĆE OPĆINE VELIKA LUDINA</w:t>
      </w:r>
    </w:p>
    <w:p w:rsidR="00FB5A06" w:rsidRPr="00500E06" w:rsidRDefault="00500E06" w:rsidP="00FB5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</w:r>
      <w:r w:rsidR="00FB5A06" w:rsidRPr="00500E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A06" w:rsidRPr="00500E06">
        <w:rPr>
          <w:rFonts w:ascii="Times New Roman" w:hAnsi="Times New Roman" w:cs="Times New Roman"/>
          <w:sz w:val="24"/>
          <w:szCs w:val="24"/>
        </w:rPr>
        <w:t>Predsjednik:</w:t>
      </w:r>
    </w:p>
    <w:p w:rsidR="00FB5A06" w:rsidRPr="00500E06" w:rsidRDefault="00FB5A06" w:rsidP="00FB5A0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00E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00E06">
        <w:rPr>
          <w:rFonts w:ascii="Times New Roman" w:hAnsi="Times New Roman" w:cs="Times New Roman"/>
          <w:sz w:val="24"/>
          <w:szCs w:val="24"/>
        </w:rPr>
        <w:t xml:space="preserve">Vjekoslav Kamenščak    </w:t>
      </w:r>
    </w:p>
    <w:p w:rsidR="004C0F98" w:rsidRPr="00500E06" w:rsidRDefault="004C0F98">
      <w:pPr>
        <w:rPr>
          <w:rFonts w:ascii="Times New Roman" w:hAnsi="Times New Roman" w:cs="Times New Roman"/>
          <w:sz w:val="24"/>
          <w:szCs w:val="24"/>
        </w:rPr>
      </w:pPr>
    </w:p>
    <w:sectPr w:rsidR="004C0F98" w:rsidRPr="00500E06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18A"/>
    <w:rsid w:val="00202CE5"/>
    <w:rsid w:val="00384740"/>
    <w:rsid w:val="00483570"/>
    <w:rsid w:val="004C0F98"/>
    <w:rsid w:val="00500E06"/>
    <w:rsid w:val="00670D19"/>
    <w:rsid w:val="00880547"/>
    <w:rsid w:val="008A07E6"/>
    <w:rsid w:val="0090418A"/>
    <w:rsid w:val="00A94150"/>
    <w:rsid w:val="00BE02A4"/>
    <w:rsid w:val="00BF4D66"/>
    <w:rsid w:val="00C06A50"/>
    <w:rsid w:val="00C40962"/>
    <w:rsid w:val="00DB272A"/>
    <w:rsid w:val="00E848D2"/>
    <w:rsid w:val="00EE6D44"/>
    <w:rsid w:val="00F75D9F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584D-B0F2-4004-B1F6-72E8B1F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iantekst">
    <w:name w:val="Običan tekst"/>
    <w:basedOn w:val="Normal"/>
    <w:rsid w:val="00FB5A0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ar-SA"/>
    </w:rPr>
  </w:style>
  <w:style w:type="character" w:styleId="Hiperveza">
    <w:name w:val="Hyperlink"/>
    <w:basedOn w:val="Zadanifontodlomka"/>
    <w:uiPriority w:val="99"/>
    <w:semiHidden/>
    <w:unhideWhenUsed/>
    <w:rsid w:val="00670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Mirjana Rajtora</cp:lastModifiedBy>
  <cp:revision>12</cp:revision>
  <dcterms:created xsi:type="dcterms:W3CDTF">2019-11-14T09:17:00Z</dcterms:created>
  <dcterms:modified xsi:type="dcterms:W3CDTF">2023-11-13T13:20:00Z</dcterms:modified>
</cp:coreProperties>
</file>